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C15CE">
        <w:rPr>
          <w:b/>
          <w:sz w:val="26"/>
          <w:szCs w:val="26"/>
        </w:rPr>
        <w:t>24</w:t>
      </w:r>
      <w:r w:rsidRPr="001D33A7">
        <w:rPr>
          <w:b/>
          <w:sz w:val="26"/>
          <w:szCs w:val="26"/>
        </w:rPr>
        <w:t xml:space="preserve"> </w:t>
      </w:r>
      <w:r w:rsidR="00EC15CE">
        <w:rPr>
          <w:b/>
          <w:sz w:val="26"/>
          <w:szCs w:val="26"/>
        </w:rPr>
        <w:t>сентября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EC15CE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EC15CE" w:rsidRPr="00EC15CE">
              <w:rPr>
                <w:b/>
                <w:color w:val="000000"/>
              </w:rPr>
              <w:t>графитовых изделий</w:t>
            </w:r>
            <w:r w:rsidR="00EC15CE">
              <w:rPr>
                <w:b/>
                <w:color w:val="000000"/>
              </w:rPr>
              <w:t xml:space="preserve"> </w:t>
            </w:r>
            <w:r w:rsidR="00EC15CE" w:rsidRPr="00EC15CE">
              <w:rPr>
                <w:color w:val="000000"/>
              </w:rPr>
              <w:t xml:space="preserve"> </w:t>
            </w:r>
            <w:r w:rsidRPr="00912D34">
              <w:t>(ПДО №</w:t>
            </w:r>
            <w:r w:rsidR="00EC15CE">
              <w:t>252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EC15CE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EC15C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EC15CE">
              <w:rPr>
                <w:rFonts w:cs="Arial"/>
                <w:b/>
                <w:szCs w:val="22"/>
              </w:rPr>
              <w:t>15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EC15CE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EC15CE" w:rsidRPr="00EC15CE">
              <w:rPr>
                <w:b/>
                <w:color w:val="000000"/>
              </w:rPr>
              <w:t>графитовых изделий</w:t>
            </w:r>
            <w:r w:rsidR="00912D34" w:rsidRPr="00912D34">
              <w:t xml:space="preserve"> (ПДО №</w:t>
            </w:r>
            <w:r w:rsidR="00EC15CE">
              <w:t>252</w:t>
            </w:r>
            <w:r w:rsidR="00912D34" w:rsidRPr="00912D34">
              <w:t>-СС-201</w:t>
            </w:r>
            <w:r w:rsidR="00EC15CE">
              <w:t>5</w:t>
            </w:r>
            <w:r w:rsidR="00912D34" w:rsidRPr="00912D34"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C15CE" w:rsidRDefault="00C007EA" w:rsidP="00EC15CE">
            <w:pPr>
              <w:pStyle w:val="ad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EC15CE" w:rsidRPr="00EC15CE">
              <w:rPr>
                <w:b/>
                <w:color w:val="000000"/>
              </w:rPr>
              <w:t>графитовых изделий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(ПДО №</w:t>
            </w:r>
            <w:r w:rsidR="00EC15CE">
              <w:rPr>
                <w:rFonts w:ascii="Times New Roman" w:hAnsi="Times New Roman"/>
                <w:sz w:val="24"/>
                <w:szCs w:val="24"/>
              </w:rPr>
              <w:t>252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EC15CE">
              <w:rPr>
                <w:rFonts w:ascii="Times New Roman" w:hAnsi="Times New Roman"/>
                <w:sz w:val="24"/>
                <w:szCs w:val="24"/>
              </w:rPr>
              <w:t>5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EC15C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75C1B" w:rsidRDefault="00CC60FB" w:rsidP="00EC15CE">
            <w:pPr>
              <w:pStyle w:val="ad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EC15CE">
              <w:rPr>
                <w:rFonts w:ascii="Times New Roman" w:hAnsi="Times New Roman"/>
                <w:sz w:val="24"/>
                <w:szCs w:val="24"/>
              </w:rPr>
              <w:t>ВАТИ-Ярославль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EC15CE">
              <w:rPr>
                <w:rFonts w:ascii="Times New Roman" w:hAnsi="Times New Roman"/>
                <w:sz w:val="24"/>
                <w:szCs w:val="24"/>
              </w:rPr>
              <w:t xml:space="preserve"> по позициям 5,11,12;</w:t>
            </w:r>
          </w:p>
          <w:p w:rsidR="00EC15CE" w:rsidRDefault="00EC15CE" w:rsidP="00EC15CE">
            <w:pPr>
              <w:pStyle w:val="ad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ООО «НПП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Гермет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-Урал» по позициям 6-8;</w:t>
            </w:r>
          </w:p>
          <w:p w:rsidR="00EC15CE" w:rsidRPr="00620C62" w:rsidRDefault="00EC15CE" w:rsidP="00EC15CE">
            <w:pPr>
              <w:pStyle w:val="ad"/>
              <w:spacing w:before="120" w:after="120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позициям 1-4,9,10,13-20 тендер считать несостоявшимся.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0F" w:rsidRDefault="003B600F">
      <w:r>
        <w:separator/>
      </w:r>
    </w:p>
  </w:endnote>
  <w:endnote w:type="continuationSeparator" w:id="0">
    <w:p w:rsidR="003B600F" w:rsidRDefault="003B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0F" w:rsidRDefault="003B600F">
      <w:r>
        <w:separator/>
      </w:r>
    </w:p>
  </w:footnote>
  <w:footnote w:type="continuationSeparator" w:id="0">
    <w:p w:rsidR="003B600F" w:rsidRDefault="003B6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5505CE"/>
    <w:rsid w:val="0066316F"/>
    <w:rsid w:val="00670316"/>
    <w:rsid w:val="006D51FA"/>
    <w:rsid w:val="006F2235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EC15CE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9</cp:revision>
  <cp:lastPrinted>2014-10-02T07:48:00Z</cp:lastPrinted>
  <dcterms:created xsi:type="dcterms:W3CDTF">2014-10-02T08:02:00Z</dcterms:created>
  <dcterms:modified xsi:type="dcterms:W3CDTF">2015-09-24T13:31:00Z</dcterms:modified>
</cp:coreProperties>
</file>